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Урок литературного чтения.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B8772E">
        <w:rPr>
          <w:rFonts w:ascii="Times New Roman" w:hAnsi="Times New Roman" w:cs="Times New Roman"/>
          <w:sz w:val="24"/>
          <w:szCs w:val="24"/>
        </w:rPr>
        <w:t xml:space="preserve">Н.А.Некрасов « Дедушка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 xml:space="preserve"> и зайцы».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b/>
          <w:sz w:val="24"/>
          <w:szCs w:val="24"/>
        </w:rPr>
        <w:t>Цели:</w:t>
      </w:r>
      <w:r w:rsidRPr="00B8772E">
        <w:rPr>
          <w:rFonts w:ascii="Times New Roman" w:hAnsi="Times New Roman" w:cs="Times New Roman"/>
          <w:sz w:val="24"/>
          <w:szCs w:val="24"/>
        </w:rPr>
        <w:t xml:space="preserve"> познакомить с произведением; развивать навык осознанного правильного чтения, чёткую дикцию; формировать умение воспринимать информацию на слух, отвечать на вопросы по содержанию, понимать смысл стихотворного текста; воспитывать любовь к животным.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B8772E">
        <w:rPr>
          <w:rFonts w:ascii="Times New Roman" w:hAnsi="Times New Roman" w:cs="Times New Roman"/>
          <w:sz w:val="24"/>
          <w:szCs w:val="24"/>
        </w:rPr>
        <w:t xml:space="preserve"> портрет Н.А.Некрасова, те</w:t>
      </w:r>
      <w:proofErr w:type="gramStart"/>
      <w:r w:rsidRPr="00B8772E">
        <w:rPr>
          <w:rFonts w:ascii="Times New Roman" w:hAnsi="Times New Roman" w:cs="Times New Roman"/>
          <w:sz w:val="24"/>
          <w:szCs w:val="24"/>
        </w:rPr>
        <w:t>кст ст</w:t>
      </w:r>
      <w:proofErr w:type="gramEnd"/>
      <w:r w:rsidRPr="00B8772E">
        <w:rPr>
          <w:rFonts w:ascii="Times New Roman" w:hAnsi="Times New Roman" w:cs="Times New Roman"/>
          <w:sz w:val="24"/>
          <w:szCs w:val="24"/>
        </w:rPr>
        <w:t>ихотворения, иллюстрации, пословицы.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72E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1B25B7" w:rsidRPr="00B8772E" w:rsidRDefault="001B25B7" w:rsidP="00B8772E">
      <w:pPr>
        <w:pStyle w:val="a3"/>
        <w:numPr>
          <w:ilvl w:val="0"/>
          <w:numId w:val="1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Орг</w:t>
      </w:r>
      <w:proofErr w:type="gramStart"/>
      <w:r w:rsidRPr="00B8772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B8772E">
        <w:rPr>
          <w:rFonts w:ascii="Times New Roman" w:hAnsi="Times New Roman" w:cs="Times New Roman"/>
          <w:sz w:val="24"/>
          <w:szCs w:val="24"/>
        </w:rPr>
        <w:t>омент.</w:t>
      </w:r>
    </w:p>
    <w:p w:rsidR="001B25B7" w:rsidRPr="00B8772E" w:rsidRDefault="001B25B7" w:rsidP="00B8772E">
      <w:pPr>
        <w:pStyle w:val="a3"/>
        <w:numPr>
          <w:ilvl w:val="0"/>
          <w:numId w:val="1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дом</w:t>
      </w:r>
      <w:proofErr w:type="gramStart"/>
      <w:r w:rsidRPr="00B8772E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B8772E">
        <w:rPr>
          <w:rFonts w:ascii="Times New Roman" w:hAnsi="Times New Roman" w:cs="Times New Roman"/>
          <w:sz w:val="24"/>
          <w:szCs w:val="24"/>
        </w:rPr>
        <w:t>адания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>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Строки из стихов  на доске: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Не ветер бушует над бором…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Славная осень. Здоровый, ядрёный…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Заунывный ветер гонит…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Идёт- гудёт зелёный шум…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Поздняя осень. Грачи улетели…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Вам знакомы эти строки?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Кто их написал? Прочтите понравившееся стихотворение.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Что вы помните о Некрасове?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25B7" w:rsidRPr="00B8772E" w:rsidRDefault="001B25B7" w:rsidP="00B8772E">
      <w:pPr>
        <w:pStyle w:val="a3"/>
        <w:numPr>
          <w:ilvl w:val="0"/>
          <w:numId w:val="1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Знакомство с произведением.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Некрасов любил охотиться. Он бродил по лесам, полям.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 «Опять она, родная сторона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С её зелёным благодатным летом,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И вновь душа поэзией полна...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Да, только здесь могу я быть поэтом</w:t>
      </w:r>
      <w:proofErr w:type="gramStart"/>
      <w:r w:rsidRPr="00B8772E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- На пути ему встречались деревни. Николай Алексеевич знакомился с крестьянами, присматривался к их безрадостной тяжёлой жизни, прислушивался к их разговорам, записывал всё, что его заинтересовывало.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Мног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 xml:space="preserve"> интересных историй рассказывал Некрасову старый крестьянин, любитель охоты –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>. Такой человек не выдумка поэта, он действительно жил в деревне Малые Вежи в костромской области. Особенность этой деревни в том, что весной разливается река и затопляет деревню полностью, поэтому дома в ней на высоких столбах, словно избушки на курьих ножках. Некрасов писал …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Дети, я вам расскажу про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Мазая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>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Каждое лето домой приезжая,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Я по неделе гощу у него.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Нравится мне деревенька его.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Летом </w:t>
      </w:r>
      <w:proofErr w:type="gramStart"/>
      <w:r w:rsidRPr="00B8772E">
        <w:rPr>
          <w:rFonts w:ascii="Times New Roman" w:hAnsi="Times New Roman" w:cs="Times New Roman"/>
          <w:sz w:val="24"/>
          <w:szCs w:val="24"/>
        </w:rPr>
        <w:t>её</w:t>
      </w:r>
      <w:proofErr w:type="gramEnd"/>
      <w:r w:rsidRPr="00B8772E">
        <w:rPr>
          <w:rFonts w:ascii="Times New Roman" w:hAnsi="Times New Roman" w:cs="Times New Roman"/>
          <w:sz w:val="24"/>
          <w:szCs w:val="24"/>
        </w:rPr>
        <w:t xml:space="preserve"> убирая красиво, 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Исстари хмель в ней родится на диво,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Вся она тонет в зелёных садах;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Домики в ней на высоких столбах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772E">
        <w:rPr>
          <w:rFonts w:ascii="Times New Roman" w:hAnsi="Times New Roman" w:cs="Times New Roman"/>
          <w:sz w:val="24"/>
          <w:szCs w:val="24"/>
        </w:rPr>
        <w:t>(всю эту местность водой поднимает,</w:t>
      </w:r>
      <w:proofErr w:type="gramEnd"/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Так что деревня весною всплывает,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772E">
        <w:rPr>
          <w:rFonts w:ascii="Times New Roman" w:hAnsi="Times New Roman" w:cs="Times New Roman"/>
          <w:sz w:val="24"/>
          <w:szCs w:val="24"/>
        </w:rPr>
        <w:t>Словно Венеция).</w:t>
      </w:r>
      <w:proofErr w:type="gramEnd"/>
      <w:r w:rsidRPr="00B8772E">
        <w:rPr>
          <w:rFonts w:ascii="Times New Roman" w:hAnsi="Times New Roman" w:cs="Times New Roman"/>
          <w:sz w:val="24"/>
          <w:szCs w:val="24"/>
        </w:rPr>
        <w:t xml:space="preserve"> Старый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Мазай</w:t>
      </w:r>
      <w:proofErr w:type="spellEnd"/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Любит до страсти свой низменный край.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lastRenderedPageBreak/>
        <w:t xml:space="preserve">Одна история, рассказанная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Мазаем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 xml:space="preserve">, особенно запала Некрасову в душу и он записал её для детей. Так появилось произведение «Дед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 xml:space="preserve"> и зайцы», с которым мы сегодня и познакомимся.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Прежде чем познакомиться с произведением, выясним, какие незнакомые слова нам встретятся.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Аршин – 71 см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Сажень – 2м.13см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Гинут – гибнут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Силок – сетка для ловли дичи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Багор – длинная палка с металлическим крюком на конце.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Гуторить – говорить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Горемыка – (мыкает горе) находится в трудном положении.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Половодье – разлив реки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Зипун – верхняя зимняя одежда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Гурьбой – толпой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Лопочут ушами – шевелят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Озимь – рожь, посеянная под зиму.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Чтение стихотворения учителем.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- О каком интересном случае рассказал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 xml:space="preserve"> поэту?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Когда произошёл этот случай?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Чтение по смысловым частям. Беседа по содержанию. 1 часть.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- Как относится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 xml:space="preserve"> к своим односельчанам?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2 часть.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-Куда отправился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 xml:space="preserve"> на лодке?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Кого он обнаружил на маленьком островке?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Почему зайцы не пытались убежать?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Почему зайцы прыгнули в лодку?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3 часть.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- Где ещё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 xml:space="preserve"> подобрал зайцев?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4 часть.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Над чем смеялись в деревне?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Почему зайцы стали вести себя беспокойно?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Как дед называл зайцев?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С какими словами он отпустил зайчишек?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О чём это говорит?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- Нравится вам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>? Почему?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Каким должен быть человек, который помогает животным в их трудную минуту?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- Давайте составим характеристику этого деда. Выберите прилагательные, которые соответствуют его образу.  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Добрый  злой весёлый жалостливый простой сердечный хороший хитрый жестокий плохой.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25B7" w:rsidRPr="00B8772E" w:rsidRDefault="001B25B7" w:rsidP="00B8772E">
      <w:pPr>
        <w:pStyle w:val="a3"/>
        <w:numPr>
          <w:ilvl w:val="0"/>
          <w:numId w:val="1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Физ</w:t>
      </w:r>
      <w:proofErr w:type="gramStart"/>
      <w:r w:rsidRPr="00B8772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B8772E">
        <w:rPr>
          <w:rFonts w:ascii="Times New Roman" w:hAnsi="Times New Roman" w:cs="Times New Roman"/>
          <w:sz w:val="24"/>
          <w:szCs w:val="24"/>
        </w:rPr>
        <w:t>инутка.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Зайцы рано утром встали,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Весело в лесу играли.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По дорожкам прыг – прыг – прыг!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Кто к зарядке не привык?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(прыжки на месте.)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Вот лиса идёт по лесу.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lastRenderedPageBreak/>
        <w:t>Кто там скачет, интересно?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(ходьба на месте.)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Чтоб ответить на вопрос,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Тянет лисонька свой нос.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( потягивание – руки вперед).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Но зайчата быстро скачут.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Как же может быть иначе?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(прыжки на месте).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Тренировки помогают!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И зайчата убегают.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(бег на месте).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Вот голодная лиса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(ходьба на месте)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Грустно смотрит в небеса.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(потягивание – руки вверх).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Тяжело вздыхает,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B8772E">
        <w:rPr>
          <w:rFonts w:ascii="Times New Roman" w:hAnsi="Times New Roman" w:cs="Times New Roman"/>
          <w:sz w:val="24"/>
          <w:szCs w:val="24"/>
        </w:rPr>
        <w:t>глубокие</w:t>
      </w:r>
      <w:proofErr w:type="gramEnd"/>
      <w:r w:rsidRPr="00B8772E">
        <w:rPr>
          <w:rFonts w:ascii="Times New Roman" w:hAnsi="Times New Roman" w:cs="Times New Roman"/>
          <w:sz w:val="24"/>
          <w:szCs w:val="24"/>
        </w:rPr>
        <w:t xml:space="preserve"> вдох и выдох).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Садится, отдыхает.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(дети садятся за парты).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25B7" w:rsidRPr="00B8772E" w:rsidRDefault="001B25B7" w:rsidP="00B8772E">
      <w:pPr>
        <w:pStyle w:val="a3"/>
        <w:numPr>
          <w:ilvl w:val="0"/>
          <w:numId w:val="1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Работа над текстом. Выборочное чтение.</w:t>
      </w:r>
    </w:p>
    <w:p w:rsidR="001B25B7" w:rsidRPr="00B8772E" w:rsidRDefault="001B25B7" w:rsidP="00B877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Найдите в тексте строчки, соответствующие картинке.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6. Итоги.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Что вы узнали о жизни животных весной?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Какое отношение к природе, к животным пробуждает это стихотворение? (бережное)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Каким надо быть человеком, чтобы так относиться к природе?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Давайте соберём пословицы и подумаем, какая из них точнее выражает главную мысль стихотворения?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(собираем пословицы из двух частей)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Добрый человек в добре проживает век.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Как поживёшь, так и прослывёшь.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Кто добро творит, тому бог отплатит.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Доброму человеку и чужая беда к сердцу.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Жизнь дана на добрые дела.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Добрый человек добро и делает.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Всякий человек в деле познаётся.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Ребята, есть очень хорошее слово, которое соответствует теме нашего урока, и которое необходимо знать каждому, только его нужно собрать.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lastRenderedPageBreak/>
        <w:t>ИСЕРМОЛЕИД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На уроках православной культуры мы говорили о милосердии.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Кто может объяснить смысл этого слова?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-Кто же в нашем произведении проявляет милосердие?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А вы хотели бы познакомиться с таким дедом? Тогда прочитайте всё стихотворение.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- Давайте с вами помечтаем, как могла сложиться судьба у тех зайцев, которых спас дед </w:t>
      </w:r>
      <w:proofErr w:type="spellStart"/>
      <w:r w:rsidRPr="00B8772E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B8772E">
        <w:rPr>
          <w:rFonts w:ascii="Times New Roman" w:hAnsi="Times New Roman" w:cs="Times New Roman"/>
          <w:sz w:val="24"/>
          <w:szCs w:val="24"/>
        </w:rPr>
        <w:t>?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7. Рефлексия.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 xml:space="preserve"> -За что бы вы себя похвалили  на уроке?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Что в уроке понравилось?</w:t>
      </w:r>
    </w:p>
    <w:p w:rsidR="001B25B7" w:rsidRPr="00B8772E" w:rsidRDefault="001B25B7" w:rsidP="00B8772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2E">
        <w:rPr>
          <w:rFonts w:ascii="Times New Roman" w:hAnsi="Times New Roman" w:cs="Times New Roman"/>
          <w:sz w:val="24"/>
          <w:szCs w:val="24"/>
        </w:rPr>
        <w:t>- Всем спасибо. Урок закончен.</w:t>
      </w:r>
    </w:p>
    <w:p w:rsidR="006F48E4" w:rsidRPr="00B8772E" w:rsidRDefault="006F48E4" w:rsidP="00B8772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F48E4" w:rsidRPr="00B8772E" w:rsidSect="00B8772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3FAC"/>
    <w:multiLevelType w:val="hybridMultilevel"/>
    <w:tmpl w:val="6254867A"/>
    <w:lvl w:ilvl="0" w:tplc="73CE4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B25B7"/>
    <w:rsid w:val="001B25B7"/>
    <w:rsid w:val="00205F0A"/>
    <w:rsid w:val="006F48E4"/>
    <w:rsid w:val="00B8772E"/>
    <w:rsid w:val="00E31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5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5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5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Общак</dc:creator>
  <cp:lastModifiedBy>Зиновьев ЕИ</cp:lastModifiedBy>
  <cp:revision>2</cp:revision>
  <dcterms:created xsi:type="dcterms:W3CDTF">2015-02-01T12:51:00Z</dcterms:created>
  <dcterms:modified xsi:type="dcterms:W3CDTF">2015-02-03T06:55:00Z</dcterms:modified>
</cp:coreProperties>
</file>